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27" w:rsidRPr="008222BD" w:rsidRDefault="00460527" w:rsidP="00460527">
      <w:pPr>
        <w:spacing w:after="0" w:line="240" w:lineRule="auto"/>
        <w:jc w:val="center"/>
        <w:rPr>
          <w:rFonts w:ascii="Georgia" w:hAnsi="Georgia"/>
        </w:rPr>
      </w:pPr>
      <w:bookmarkStart w:id="0" w:name="_GoBack"/>
      <w:bookmarkEnd w:id="0"/>
      <w:r w:rsidRPr="008222BD">
        <w:rPr>
          <w:rFonts w:ascii="Georgia" w:hAnsi="Georgia"/>
          <w:b/>
          <w:u w:val="single"/>
          <w:lang w:val="en-GB"/>
        </w:rPr>
        <w:t>Medical Travel /Placement / Educational Agencies</w:t>
      </w:r>
    </w:p>
    <w:tbl>
      <w:tblPr>
        <w:tblStyle w:val="TableGrid"/>
        <w:tblpPr w:leftFromText="180" w:rightFromText="180" w:vertAnchor="text" w:horzAnchor="margin" w:tblpXSpec="center" w:tblpY="653"/>
        <w:tblW w:w="12978" w:type="dxa"/>
        <w:tblLayout w:type="fixed"/>
        <w:tblLook w:val="04A0" w:firstRow="1" w:lastRow="0" w:firstColumn="1" w:lastColumn="0" w:noHBand="0" w:noVBand="1"/>
      </w:tblPr>
      <w:tblGrid>
        <w:gridCol w:w="648"/>
        <w:gridCol w:w="2846"/>
        <w:gridCol w:w="1924"/>
        <w:gridCol w:w="2396"/>
        <w:gridCol w:w="2160"/>
        <w:gridCol w:w="3004"/>
      </w:tblGrid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rPr>
                <w:rFonts w:ascii="Georgia" w:hAnsi="Georgia" w:cs="Cambria"/>
                <w:b/>
                <w:sz w:val="22"/>
                <w:szCs w:val="22"/>
              </w:rPr>
            </w:pPr>
            <w:r w:rsidRPr="008222BD">
              <w:rPr>
                <w:rFonts w:ascii="Georgia" w:hAnsi="Georgia" w:cs="Cambria"/>
                <w:b/>
                <w:sz w:val="22"/>
                <w:szCs w:val="22"/>
              </w:rPr>
              <w:t>S/N</w:t>
            </w: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b/>
                <w:sz w:val="22"/>
                <w:szCs w:val="22"/>
              </w:rPr>
            </w:pPr>
            <w:r w:rsidRPr="008222BD">
              <w:rPr>
                <w:rFonts w:ascii="Georgia" w:hAnsi="Georgia" w:cs="Cambria"/>
                <w:b/>
                <w:sz w:val="22"/>
                <w:szCs w:val="22"/>
              </w:rPr>
              <w:t>Name</w:t>
            </w:r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b/>
                <w:sz w:val="22"/>
                <w:szCs w:val="22"/>
                <w:lang w:val="en-GB"/>
              </w:rPr>
            </w:pPr>
            <w:r w:rsidRPr="008222BD">
              <w:rPr>
                <w:rFonts w:ascii="Georgia" w:hAnsi="Georgia" w:cs="Cambria"/>
                <w:b/>
                <w:sz w:val="22"/>
                <w:szCs w:val="22"/>
                <w:lang w:val="en-GB"/>
              </w:rPr>
              <w:t>Designation</w:t>
            </w: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b/>
                <w:sz w:val="22"/>
                <w:szCs w:val="22"/>
                <w:lang w:val="en-GB"/>
              </w:rPr>
            </w:pPr>
            <w:r w:rsidRPr="008222BD">
              <w:rPr>
                <w:rFonts w:ascii="Georgia" w:hAnsi="Georgia" w:cs="Cambria"/>
                <w:b/>
                <w:sz w:val="22"/>
                <w:szCs w:val="22"/>
                <w:lang w:val="en-GB"/>
              </w:rPr>
              <w:t xml:space="preserve"> </w:t>
            </w:r>
            <w:r w:rsidRPr="008222BD">
              <w:rPr>
                <w:rFonts w:ascii="Georgia" w:hAnsi="Georgia" w:cs="Cambria"/>
                <w:b/>
                <w:sz w:val="22"/>
                <w:szCs w:val="22"/>
              </w:rPr>
              <w:t>Company Name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b/>
                <w:sz w:val="22"/>
                <w:szCs w:val="22"/>
              </w:rPr>
            </w:pPr>
            <w:r w:rsidRPr="008222BD">
              <w:rPr>
                <w:rFonts w:ascii="Georgia" w:hAnsi="Georgia" w:cs="Cambria"/>
                <w:b/>
                <w:sz w:val="22"/>
                <w:szCs w:val="22"/>
              </w:rPr>
              <w:t>Telephone No.</w:t>
            </w:r>
          </w:p>
        </w:tc>
        <w:tc>
          <w:tcPr>
            <w:tcW w:w="3004" w:type="dxa"/>
          </w:tcPr>
          <w:p w:rsidR="00737C44" w:rsidRPr="008222BD" w:rsidRDefault="00737C44" w:rsidP="005857FE">
            <w:pPr>
              <w:rPr>
                <w:rFonts w:ascii="Georgia" w:hAnsi="Georgia" w:cs="Cambria"/>
                <w:b/>
                <w:sz w:val="22"/>
                <w:szCs w:val="22"/>
              </w:rPr>
            </w:pPr>
            <w:r w:rsidRPr="008222BD">
              <w:rPr>
                <w:rFonts w:ascii="Georgia" w:hAnsi="Georgia" w:cs="Cambria"/>
                <w:b/>
                <w:sz w:val="22"/>
                <w:szCs w:val="22"/>
              </w:rPr>
              <w:t>E-mail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Dr.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  <w:r w:rsidRPr="008222BD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Begashaw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  <w:r w:rsidRPr="008222BD">
              <w:rPr>
                <w:rFonts w:ascii="Georgia" w:hAnsi="Georgia"/>
                <w:sz w:val="22"/>
                <w:szCs w:val="22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Bayleyegne</w:t>
            </w:r>
            <w:proofErr w:type="spellEnd"/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Chief Executive Officer</w:t>
            </w: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Getwell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Health Consultancy Services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+251 947494949</w:t>
            </w:r>
          </w:p>
        </w:tc>
        <w:tc>
          <w:tcPr>
            <w:tcW w:w="3004" w:type="dxa"/>
          </w:tcPr>
          <w:p w:rsidR="00737C44" w:rsidRPr="008222BD" w:rsidRDefault="0082735D" w:rsidP="005857FE">
            <w:pPr>
              <w:rPr>
                <w:rStyle w:val="Hyperlink"/>
                <w:rFonts w:ascii="Georgia" w:hAnsi="Georgia"/>
                <w:sz w:val="22"/>
                <w:szCs w:val="22"/>
              </w:rPr>
            </w:pPr>
            <w:hyperlink r:id="rId8" w:history="1">
              <w:r w:rsidR="00737C44" w:rsidRPr="008222BD">
                <w:rPr>
                  <w:rStyle w:val="Hyperlink"/>
                  <w:rFonts w:ascii="Georgia" w:hAnsi="Georgia"/>
                  <w:sz w:val="22"/>
                  <w:szCs w:val="22"/>
                </w:rPr>
                <w:t>begashawb@yahoo.com</w:t>
              </w:r>
            </w:hyperlink>
          </w:p>
          <w:p w:rsidR="00737C44" w:rsidRPr="008222BD" w:rsidRDefault="00737C44" w:rsidP="005857FE">
            <w:pPr>
              <w:rPr>
                <w:rFonts w:ascii="Georgia" w:hAnsi="Georgia" w:cs="Cambria"/>
                <w:color w:val="0000FF"/>
                <w:sz w:val="22"/>
                <w:szCs w:val="22"/>
                <w:u w:val="single"/>
              </w:rPr>
            </w:pPr>
            <w:r w:rsidRPr="008222BD">
              <w:rPr>
                <w:rStyle w:val="Hyperlink"/>
                <w:rFonts w:ascii="Georgia" w:hAnsi="Georgia"/>
                <w:sz w:val="22"/>
                <w:szCs w:val="22"/>
              </w:rPr>
              <w:t>Begashawtizazu@gmail.com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Mr.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Zenaw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Tafere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&amp; Spouse</w:t>
            </w:r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Managing Director</w:t>
            </w: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EUREKA Consulting Services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+251 911 51 6262 </w:t>
            </w:r>
          </w:p>
        </w:tc>
        <w:tc>
          <w:tcPr>
            <w:tcW w:w="3004" w:type="dxa"/>
          </w:tcPr>
          <w:p w:rsidR="00737C44" w:rsidRPr="008222BD" w:rsidRDefault="00737C44" w:rsidP="005857FE">
            <w:pPr>
              <w:rPr>
                <w:rStyle w:val="Hyperlink"/>
                <w:rFonts w:ascii="Georgia" w:hAnsi="Georgia" w:cs="Cambria"/>
                <w:sz w:val="22"/>
                <w:szCs w:val="22"/>
              </w:rPr>
            </w:pPr>
          </w:p>
          <w:p w:rsidR="00737C44" w:rsidRPr="008222BD" w:rsidRDefault="00737C44" w:rsidP="005857FE">
            <w:pPr>
              <w:rPr>
                <w:rFonts w:ascii="Georgia" w:hAnsi="Georgia" w:cs="Cambria"/>
                <w:color w:val="0000FF"/>
                <w:sz w:val="22"/>
                <w:szCs w:val="22"/>
                <w:u w:val="single"/>
              </w:rPr>
            </w:pPr>
            <w:r w:rsidRPr="008222BD">
              <w:rPr>
                <w:rStyle w:val="Hyperlink"/>
                <w:rFonts w:ascii="Georgia" w:hAnsi="Georgia" w:cs="Cambria"/>
                <w:sz w:val="22"/>
                <w:szCs w:val="22"/>
              </w:rPr>
              <w:t>eurekaserve@gmail.com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Mr.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Henok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Abebe</w:t>
            </w:r>
            <w:proofErr w:type="spellEnd"/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Manager </w:t>
            </w: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Ethio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Lifeline Consultancy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+251911553435</w:t>
            </w:r>
          </w:p>
        </w:tc>
        <w:tc>
          <w:tcPr>
            <w:tcW w:w="3004" w:type="dxa"/>
          </w:tcPr>
          <w:p w:rsidR="00737C44" w:rsidRPr="008222BD" w:rsidRDefault="00737C44" w:rsidP="005857FE">
            <w:pPr>
              <w:rPr>
                <w:rFonts w:ascii="Georgia" w:hAnsi="Georgia" w:cs="Cambria"/>
                <w:color w:val="0000FF"/>
                <w:sz w:val="22"/>
                <w:szCs w:val="22"/>
                <w:u w:val="single"/>
              </w:rPr>
            </w:pPr>
            <w:r w:rsidRPr="008222BD">
              <w:rPr>
                <w:rStyle w:val="Hyperlink"/>
                <w:rFonts w:ascii="Georgia" w:hAnsi="Georgia" w:cs="Cambria"/>
                <w:sz w:val="22"/>
                <w:szCs w:val="22"/>
              </w:rPr>
              <w:t>ethiolifeline@yahoo.com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Dr.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Dagmawi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Tesfaye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Managing Director</w:t>
            </w: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Dr.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Dagi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Medical Consultancy -DMC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+251913023384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+251973136060</w:t>
            </w:r>
          </w:p>
        </w:tc>
        <w:tc>
          <w:tcPr>
            <w:tcW w:w="3004" w:type="dxa"/>
          </w:tcPr>
          <w:p w:rsidR="00737C44" w:rsidRPr="008222BD" w:rsidRDefault="00737C44" w:rsidP="005857FE">
            <w:pPr>
              <w:rPr>
                <w:rFonts w:ascii="Georgia" w:hAnsi="Georgia" w:cs="Cambria"/>
                <w:color w:val="0000FF"/>
                <w:sz w:val="22"/>
                <w:szCs w:val="22"/>
                <w:u w:val="single"/>
              </w:rPr>
            </w:pPr>
            <w:r w:rsidRPr="008222BD">
              <w:rPr>
                <w:rStyle w:val="Hyperlink"/>
                <w:rFonts w:ascii="Georgia" w:hAnsi="Georgia" w:cs="Cambria"/>
                <w:sz w:val="22"/>
                <w:szCs w:val="22"/>
              </w:rPr>
              <w:t>dagiemergency@gmail.com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Mr.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Negasi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Araya</w:t>
            </w:r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&amp; Spouse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Manager</w:t>
            </w: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Oxford Institute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Trainin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center / Scholarship Assistant 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+251-118-124100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+251-911-606505</w:t>
            </w:r>
          </w:p>
        </w:tc>
        <w:tc>
          <w:tcPr>
            <w:tcW w:w="3004" w:type="dxa"/>
          </w:tcPr>
          <w:p w:rsidR="00737C44" w:rsidRPr="008222BD" w:rsidRDefault="00737C44" w:rsidP="005857FE">
            <w:pPr>
              <w:rPr>
                <w:rStyle w:val="Hyperlink"/>
                <w:rFonts w:ascii="Georgia" w:hAnsi="Georgia" w:cs="Cambria"/>
                <w:sz w:val="22"/>
                <w:szCs w:val="22"/>
              </w:rPr>
            </w:pPr>
            <w:r w:rsidRPr="008222BD">
              <w:rPr>
                <w:rStyle w:val="Hyperlink"/>
                <w:rFonts w:ascii="Georgia" w:hAnsi="Georgia" w:cs="Cambria"/>
                <w:sz w:val="22"/>
                <w:szCs w:val="22"/>
              </w:rPr>
              <w:t>kingnegasi@gmail.com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Mr.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Asmelash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Abraham </w:t>
            </w:r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>&amp; Spouse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Managing director/Owner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Fly to World Scholarship Consultancy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+251468217244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+251949206767/911726668</w:t>
            </w:r>
          </w:p>
        </w:tc>
        <w:tc>
          <w:tcPr>
            <w:tcW w:w="3004" w:type="dxa"/>
          </w:tcPr>
          <w:p w:rsidR="00737C44" w:rsidRPr="008222BD" w:rsidRDefault="00737C44" w:rsidP="005857FE">
            <w:pPr>
              <w:rPr>
                <w:rStyle w:val="Hyperlink"/>
                <w:rFonts w:ascii="Georgia" w:hAnsi="Georgia" w:cs="Cambria"/>
                <w:sz w:val="22"/>
                <w:szCs w:val="22"/>
                <w:lang w:val="en-GB"/>
              </w:rPr>
            </w:pPr>
            <w:r w:rsidRPr="008222BD">
              <w:rPr>
                <w:rStyle w:val="Hyperlink"/>
                <w:rFonts w:ascii="Georgia" w:hAnsi="Georgia" w:cs="Cambria"/>
                <w:sz w:val="22"/>
                <w:szCs w:val="22"/>
                <w:lang w:val="en-GB"/>
              </w:rPr>
              <w:t>Asmelash0932212827@gmail.com;</w:t>
            </w:r>
          </w:p>
          <w:p w:rsidR="00737C44" w:rsidRPr="008222BD" w:rsidRDefault="00737C44" w:rsidP="005857FE">
            <w:pPr>
              <w:rPr>
                <w:rStyle w:val="Hyperlink"/>
                <w:rFonts w:ascii="Georgia" w:hAnsi="Georgia" w:cs="Cambria"/>
                <w:sz w:val="22"/>
                <w:szCs w:val="22"/>
              </w:rPr>
            </w:pPr>
            <w:r w:rsidRPr="008222BD">
              <w:rPr>
                <w:rStyle w:val="Hyperlink"/>
                <w:rFonts w:ascii="Georgia" w:hAnsi="Georgia" w:cs="Cambria"/>
                <w:sz w:val="22"/>
                <w:szCs w:val="22"/>
              </w:rPr>
              <w:t>Flytoworld2015@gmail.com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Ms.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Hiwot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Endale</w:t>
            </w:r>
            <w:proofErr w:type="spellEnd"/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General Manager 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Gab Technology PLC 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+251116180050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+251975265532</w:t>
            </w:r>
          </w:p>
        </w:tc>
        <w:tc>
          <w:tcPr>
            <w:tcW w:w="3004" w:type="dxa"/>
          </w:tcPr>
          <w:p w:rsidR="00737C44" w:rsidRPr="008222BD" w:rsidRDefault="0082735D" w:rsidP="005857FE">
            <w:pPr>
              <w:rPr>
                <w:rFonts w:ascii="Georgia" w:hAnsi="Georgia" w:cs="Cambria"/>
                <w:sz w:val="22"/>
                <w:szCs w:val="22"/>
              </w:rPr>
            </w:pPr>
            <w:hyperlink r:id="rId9" w:history="1">
              <w:r w:rsidR="00737C44" w:rsidRPr="008222BD">
                <w:rPr>
                  <w:rStyle w:val="Hyperlink"/>
                  <w:rFonts w:ascii="Georgia" w:hAnsi="Georgia" w:cs="Cambria"/>
                  <w:sz w:val="22"/>
                  <w:szCs w:val="22"/>
                </w:rPr>
                <w:t>gabitechnology@gmail.com</w:t>
              </w:r>
            </w:hyperlink>
            <w:r w:rsidR="00737C44" w:rsidRPr="008222BD">
              <w:rPr>
                <w:rFonts w:ascii="Georgia" w:hAnsi="Georgia" w:cs="Cambria"/>
                <w:sz w:val="22"/>
                <w:szCs w:val="22"/>
              </w:rPr>
              <w:t xml:space="preserve"> 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  <w:lang w:val="en-GB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Mr.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Wondwossen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Teshome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</w:t>
            </w:r>
            <w:r w:rsidRPr="008222BD">
              <w:rPr>
                <w:rFonts w:ascii="Georgia" w:hAnsi="Georgia" w:cs="Cambria"/>
                <w:sz w:val="22"/>
                <w:szCs w:val="22"/>
                <w:lang w:val="en-GB"/>
              </w:rPr>
              <w:t xml:space="preserve"> &amp; Spouse 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General Manager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Consultant/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Counselor 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Alta Research, Training and Counseling 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+251118-691819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+251911-404777</w:t>
            </w:r>
          </w:p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Or +251911-434666</w:t>
            </w:r>
          </w:p>
        </w:tc>
        <w:tc>
          <w:tcPr>
            <w:tcW w:w="3004" w:type="dxa"/>
          </w:tcPr>
          <w:p w:rsidR="00737C44" w:rsidRPr="008222BD" w:rsidRDefault="0082735D" w:rsidP="005857FE">
            <w:pPr>
              <w:rPr>
                <w:rFonts w:ascii="Georgia" w:hAnsi="Georgia" w:cs="Cambria"/>
                <w:sz w:val="22"/>
                <w:szCs w:val="22"/>
              </w:rPr>
            </w:pPr>
            <w:hyperlink r:id="rId10" w:history="1">
              <w:r w:rsidR="00737C44" w:rsidRPr="008222BD">
                <w:rPr>
                  <w:rStyle w:val="Hyperlink"/>
                  <w:rFonts w:ascii="Georgia" w:hAnsi="Georgia" w:cs="Cambria"/>
                  <w:sz w:val="22"/>
                  <w:szCs w:val="22"/>
                </w:rPr>
                <w:t>altacounselingeth@yahoo.com</w:t>
              </w:r>
            </w:hyperlink>
            <w:r w:rsidR="00737C44" w:rsidRPr="008222BD">
              <w:rPr>
                <w:rFonts w:ascii="Georgia" w:hAnsi="Georgia" w:cs="Cambria"/>
                <w:sz w:val="22"/>
                <w:szCs w:val="22"/>
              </w:rPr>
              <w:t xml:space="preserve"> OR </w:t>
            </w:r>
            <w:r w:rsidR="00737C44" w:rsidRPr="008222BD">
              <w:rPr>
                <w:rStyle w:val="Hyperlink"/>
                <w:rFonts w:ascii="Georgia" w:hAnsi="Georgia" w:cs="Cambria"/>
                <w:sz w:val="22"/>
                <w:szCs w:val="22"/>
              </w:rPr>
              <w:t>wondwossenteshome@yahoo.com</w:t>
            </w:r>
          </w:p>
        </w:tc>
      </w:tr>
      <w:tr w:rsidR="00737C44" w:rsidRPr="008222BD" w:rsidTr="00737C44">
        <w:tc>
          <w:tcPr>
            <w:tcW w:w="648" w:type="dxa"/>
          </w:tcPr>
          <w:p w:rsidR="00737C44" w:rsidRPr="008222BD" w:rsidRDefault="00737C44" w:rsidP="005857FE">
            <w:pPr>
              <w:numPr>
                <w:ilvl w:val="0"/>
                <w:numId w:val="1"/>
              </w:numPr>
              <w:rPr>
                <w:rFonts w:ascii="Georgia" w:hAnsi="Georgia" w:cs="Cambria"/>
                <w:sz w:val="22"/>
                <w:szCs w:val="22"/>
                <w:lang w:val="en-GB"/>
              </w:rPr>
            </w:pPr>
          </w:p>
        </w:tc>
        <w:tc>
          <w:tcPr>
            <w:tcW w:w="284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 xml:space="preserve">Ms.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Lensa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</w:t>
            </w: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Genbaw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</w:t>
            </w:r>
          </w:p>
        </w:tc>
        <w:tc>
          <w:tcPr>
            <w:tcW w:w="1924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proofErr w:type="spellStart"/>
            <w:r w:rsidRPr="008222BD">
              <w:rPr>
                <w:rFonts w:ascii="Georgia" w:hAnsi="Georgia" w:cs="Cambria"/>
                <w:sz w:val="22"/>
                <w:szCs w:val="22"/>
              </w:rPr>
              <w:t>Placewell</w:t>
            </w:r>
            <w:proofErr w:type="spellEnd"/>
            <w:r w:rsidRPr="008222BD">
              <w:rPr>
                <w:rFonts w:ascii="Georgia" w:hAnsi="Georgia" w:cs="Cambria"/>
                <w:sz w:val="22"/>
                <w:szCs w:val="22"/>
              </w:rPr>
              <w:t xml:space="preserve"> HRD Consultants</w:t>
            </w:r>
          </w:p>
        </w:tc>
        <w:tc>
          <w:tcPr>
            <w:tcW w:w="2396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Business Consultant</w:t>
            </w:r>
          </w:p>
        </w:tc>
        <w:tc>
          <w:tcPr>
            <w:tcW w:w="2160" w:type="dxa"/>
          </w:tcPr>
          <w:p w:rsidR="00737C44" w:rsidRPr="008222BD" w:rsidRDefault="00737C44" w:rsidP="005857FE">
            <w:pPr>
              <w:rPr>
                <w:rFonts w:ascii="Georgia" w:hAnsi="Georgia" w:cs="Cambria"/>
                <w:sz w:val="22"/>
                <w:szCs w:val="22"/>
              </w:rPr>
            </w:pPr>
            <w:r w:rsidRPr="008222BD">
              <w:rPr>
                <w:rFonts w:ascii="Georgia" w:hAnsi="Georgia" w:cs="Cambria"/>
                <w:sz w:val="22"/>
                <w:szCs w:val="22"/>
              </w:rPr>
              <w:t>+251913353777</w:t>
            </w:r>
          </w:p>
        </w:tc>
        <w:tc>
          <w:tcPr>
            <w:tcW w:w="3004" w:type="dxa"/>
          </w:tcPr>
          <w:p w:rsidR="00737C44" w:rsidRPr="008222BD" w:rsidRDefault="00737C44" w:rsidP="005857FE">
            <w:pPr>
              <w:rPr>
                <w:rStyle w:val="Hyperlink"/>
                <w:rFonts w:ascii="Georgia" w:hAnsi="Georgia" w:cs="Cambria"/>
                <w:sz w:val="22"/>
                <w:szCs w:val="22"/>
              </w:rPr>
            </w:pPr>
            <w:r w:rsidRPr="008222BD">
              <w:rPr>
                <w:rStyle w:val="Hyperlink"/>
                <w:rFonts w:ascii="Georgia" w:hAnsi="Georgia" w:cs="Cambria"/>
                <w:sz w:val="22"/>
                <w:szCs w:val="22"/>
              </w:rPr>
              <w:t>lensa@placewell.in</w:t>
            </w:r>
          </w:p>
        </w:tc>
      </w:tr>
    </w:tbl>
    <w:p w:rsidR="00460527" w:rsidRPr="008222BD" w:rsidRDefault="00460527" w:rsidP="00D41017">
      <w:pPr>
        <w:spacing w:after="0" w:line="240" w:lineRule="auto"/>
        <w:rPr>
          <w:rFonts w:ascii="Georgia" w:hAnsi="Georgia"/>
        </w:rPr>
      </w:pPr>
    </w:p>
    <w:p w:rsidR="00D41017" w:rsidRPr="008222BD" w:rsidRDefault="00D41017" w:rsidP="00D41017">
      <w:pPr>
        <w:spacing w:after="0" w:line="240" w:lineRule="auto"/>
        <w:rPr>
          <w:rFonts w:ascii="Georgia" w:hAnsi="Georgia"/>
        </w:rPr>
      </w:pPr>
    </w:p>
    <w:p w:rsidR="00D41017" w:rsidRPr="008222BD" w:rsidRDefault="00D41017" w:rsidP="00D41017">
      <w:pPr>
        <w:rPr>
          <w:rFonts w:ascii="Georgia" w:hAnsi="Georgia"/>
        </w:rPr>
      </w:pPr>
    </w:p>
    <w:p w:rsidR="007002F6" w:rsidRPr="008222BD" w:rsidRDefault="007002F6">
      <w:pPr>
        <w:rPr>
          <w:rFonts w:ascii="Georgia" w:hAnsi="Georgia"/>
        </w:rPr>
      </w:pPr>
    </w:p>
    <w:sectPr w:rsidR="007002F6" w:rsidRPr="008222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5D" w:rsidRDefault="0082735D" w:rsidP="00460527">
      <w:pPr>
        <w:spacing w:after="0" w:line="240" w:lineRule="auto"/>
      </w:pPr>
      <w:r>
        <w:separator/>
      </w:r>
    </w:p>
  </w:endnote>
  <w:endnote w:type="continuationSeparator" w:id="0">
    <w:p w:rsidR="0082735D" w:rsidRDefault="0082735D" w:rsidP="0046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27" w:rsidRDefault="004605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27" w:rsidRDefault="004605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27" w:rsidRDefault="00460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5D" w:rsidRDefault="0082735D" w:rsidP="00460527">
      <w:pPr>
        <w:spacing w:after="0" w:line="240" w:lineRule="auto"/>
      </w:pPr>
      <w:r>
        <w:separator/>
      </w:r>
    </w:p>
  </w:footnote>
  <w:footnote w:type="continuationSeparator" w:id="0">
    <w:p w:rsidR="0082735D" w:rsidRDefault="0082735D" w:rsidP="0046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27" w:rsidRDefault="00460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27" w:rsidRDefault="00460527">
    <w:pPr>
      <w:pStyle w:val="Header"/>
    </w:pPr>
  </w:p>
  <w:p w:rsidR="00460527" w:rsidRDefault="00460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27" w:rsidRDefault="00460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E3E0"/>
    <w:multiLevelType w:val="singleLevel"/>
    <w:tmpl w:val="3581E3E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17"/>
    <w:rsid w:val="00013CA5"/>
    <w:rsid w:val="00192214"/>
    <w:rsid w:val="002734ED"/>
    <w:rsid w:val="002B570D"/>
    <w:rsid w:val="00460527"/>
    <w:rsid w:val="00496635"/>
    <w:rsid w:val="004B7C66"/>
    <w:rsid w:val="005061C2"/>
    <w:rsid w:val="00573EC9"/>
    <w:rsid w:val="007002F6"/>
    <w:rsid w:val="00737C44"/>
    <w:rsid w:val="008222BD"/>
    <w:rsid w:val="0082735D"/>
    <w:rsid w:val="00A42012"/>
    <w:rsid w:val="00B2172C"/>
    <w:rsid w:val="00B5457F"/>
    <w:rsid w:val="00C74FBC"/>
    <w:rsid w:val="00D41017"/>
    <w:rsid w:val="00E8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17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1017"/>
    <w:rPr>
      <w:color w:val="0000FF"/>
      <w:u w:val="single"/>
    </w:rPr>
  </w:style>
  <w:style w:type="table" w:styleId="TableGrid">
    <w:name w:val="Table Grid"/>
    <w:basedOn w:val="TableNormal"/>
    <w:uiPriority w:val="59"/>
    <w:rsid w:val="00D4101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527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46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527"/>
    <w:rPr>
      <w:rFonts w:ascii="Calibri" w:eastAsia="Calibri" w:hAnsi="Calibri" w:cs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17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1017"/>
    <w:rPr>
      <w:color w:val="0000FF"/>
      <w:u w:val="single"/>
    </w:rPr>
  </w:style>
  <w:style w:type="table" w:styleId="TableGrid">
    <w:name w:val="Table Grid"/>
    <w:basedOn w:val="TableNormal"/>
    <w:uiPriority w:val="59"/>
    <w:rsid w:val="00D4101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527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46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527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ashawb@yahoo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tacounselingeth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itechnology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AMB</cp:lastModifiedBy>
  <cp:revision>3</cp:revision>
  <dcterms:created xsi:type="dcterms:W3CDTF">2023-08-31T17:18:00Z</dcterms:created>
  <dcterms:modified xsi:type="dcterms:W3CDTF">2023-09-29T08:35:00Z</dcterms:modified>
</cp:coreProperties>
</file>